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F4E0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5EEE51" w14:textId="77777777" w:rsidR="0094530A" w:rsidRDefault="009453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E99B6E" w14:textId="77777777" w:rsidR="0094530A" w:rsidRDefault="0094530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BFC8421" w14:textId="77777777" w:rsidR="0094530A" w:rsidRPr="003917E8" w:rsidRDefault="00903D0C">
      <w:pPr>
        <w:spacing w:before="66" w:line="329" w:lineRule="auto"/>
        <w:ind w:left="3016" w:right="2437" w:firstLine="626"/>
        <w:rPr>
          <w:rFonts w:ascii="Arial" w:eastAsia="Arial" w:hAnsi="Arial" w:cs="Arial"/>
          <w:sz w:val="31"/>
          <w:szCs w:val="31"/>
          <w:lang w:val="es-E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C9B6EB2" wp14:editId="11F26C06">
            <wp:simplePos x="0" y="0"/>
            <wp:positionH relativeFrom="page">
              <wp:posOffset>6260465</wp:posOffset>
            </wp:positionH>
            <wp:positionV relativeFrom="paragraph">
              <wp:posOffset>-264160</wp:posOffset>
            </wp:positionV>
            <wp:extent cx="999490" cy="887095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6CEFD" wp14:editId="17DF8B37">
            <wp:simplePos x="0" y="0"/>
            <wp:positionH relativeFrom="page">
              <wp:posOffset>539750</wp:posOffset>
            </wp:positionH>
            <wp:positionV relativeFrom="paragraph">
              <wp:posOffset>-260985</wp:posOffset>
            </wp:positionV>
            <wp:extent cx="768350" cy="88392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E9" w:rsidRPr="003917E8">
        <w:rPr>
          <w:rFonts w:ascii="Arial" w:hAnsi="Arial"/>
          <w:b/>
          <w:sz w:val="31"/>
          <w:lang w:val="es-ES"/>
        </w:rPr>
        <w:t>Facultad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Ciencias</w:t>
      </w:r>
      <w:r w:rsidR="008E26E9" w:rsidRPr="003917E8">
        <w:rPr>
          <w:rFonts w:ascii="Arial" w:hAnsi="Arial"/>
          <w:b/>
          <w:spacing w:val="36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Físicas</w:t>
      </w:r>
      <w:r w:rsidR="008E26E9" w:rsidRPr="003917E8">
        <w:rPr>
          <w:rFonts w:ascii="Arial" w:hAnsi="Arial"/>
          <w:b/>
          <w:spacing w:val="26"/>
          <w:w w:val="10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Universidad</w:t>
      </w:r>
      <w:r w:rsidR="008E26E9" w:rsidRPr="003917E8">
        <w:rPr>
          <w:rFonts w:ascii="Arial" w:hAnsi="Arial"/>
          <w:b/>
          <w:spacing w:val="41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Complutense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de</w:t>
      </w:r>
      <w:r w:rsidR="008E26E9" w:rsidRPr="003917E8">
        <w:rPr>
          <w:rFonts w:ascii="Arial" w:hAnsi="Arial"/>
          <w:b/>
          <w:spacing w:val="42"/>
          <w:sz w:val="31"/>
          <w:lang w:val="es-ES"/>
        </w:rPr>
        <w:t xml:space="preserve"> </w:t>
      </w:r>
      <w:r w:rsidR="008E26E9" w:rsidRPr="003917E8">
        <w:rPr>
          <w:rFonts w:ascii="Arial" w:hAnsi="Arial"/>
          <w:b/>
          <w:sz w:val="31"/>
          <w:lang w:val="es-ES"/>
        </w:rPr>
        <w:t>Madrid</w:t>
      </w:r>
    </w:p>
    <w:p w14:paraId="5165D688" w14:textId="77777777" w:rsidR="0094530A" w:rsidRPr="003917E8" w:rsidRDefault="008E26E9">
      <w:pPr>
        <w:pStyle w:val="Ttulo1"/>
        <w:spacing w:before="175"/>
        <w:ind w:right="1143"/>
        <w:jc w:val="center"/>
        <w:rPr>
          <w:rFonts w:ascii="Arial" w:hAnsi="Arial" w:cs="Arial"/>
          <w:b w:val="0"/>
          <w:bCs w:val="0"/>
          <w:i w:val="0"/>
          <w:lang w:val="es-ES"/>
        </w:rPr>
      </w:pPr>
      <w:r w:rsidRPr="003917E8">
        <w:rPr>
          <w:rFonts w:ascii="Arial" w:hAnsi="Arial" w:cs="Arial"/>
          <w:i w:val="0"/>
          <w:lang w:val="es-ES"/>
        </w:rPr>
        <w:t>TRABAJO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FIN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DE</w:t>
      </w:r>
      <w:r w:rsidRPr="003917E8">
        <w:rPr>
          <w:rFonts w:ascii="Arial" w:hAnsi="Arial" w:cs="Arial"/>
          <w:i w:val="0"/>
          <w:spacing w:val="-11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GRADO</w:t>
      </w:r>
      <w:r w:rsidRPr="003917E8">
        <w:rPr>
          <w:rFonts w:ascii="Arial" w:hAnsi="Arial" w:cs="Arial"/>
          <w:i w:val="0"/>
          <w:spacing w:val="-9"/>
          <w:lang w:val="es-ES"/>
        </w:rPr>
        <w:t xml:space="preserve"> </w:t>
      </w:r>
      <w:r w:rsidRPr="003917E8">
        <w:rPr>
          <w:rFonts w:ascii="Arial" w:hAnsi="Arial" w:cs="Arial"/>
          <w:i w:val="0"/>
          <w:lang w:val="es-ES"/>
        </w:rPr>
        <w:t>EN</w:t>
      </w:r>
      <w:r w:rsidRPr="003917E8">
        <w:rPr>
          <w:rFonts w:ascii="Arial" w:hAnsi="Arial" w:cs="Arial"/>
          <w:i w:val="0"/>
          <w:spacing w:val="-12"/>
          <w:lang w:val="es-ES"/>
        </w:rPr>
        <w:t xml:space="preserve"> </w:t>
      </w:r>
      <w:r w:rsidR="00F52A9E">
        <w:rPr>
          <w:rFonts w:ascii="Arial" w:hAnsi="Arial" w:cs="Arial"/>
          <w:i w:val="0"/>
          <w:lang w:val="es-ES"/>
        </w:rPr>
        <w:t>FÍSICA</w:t>
      </w:r>
    </w:p>
    <w:p w14:paraId="4AE3F2A7" w14:textId="77777777" w:rsidR="0094530A" w:rsidRPr="003917E8" w:rsidRDefault="008E26E9">
      <w:pPr>
        <w:spacing w:before="121"/>
        <w:ind w:left="959" w:right="1142"/>
        <w:jc w:val="center"/>
        <w:rPr>
          <w:rFonts w:ascii="Arial" w:eastAsia="Times New Roman" w:hAnsi="Arial" w:cs="Arial"/>
          <w:sz w:val="40"/>
          <w:szCs w:val="40"/>
          <w:lang w:val="es-ES"/>
        </w:rPr>
      </w:pPr>
      <w:r w:rsidRPr="003917E8">
        <w:rPr>
          <w:rFonts w:ascii="Arial" w:hAnsi="Arial" w:cs="Arial"/>
          <w:b/>
          <w:sz w:val="40"/>
          <w:lang w:val="es-ES"/>
        </w:rPr>
        <w:t>P</w:t>
      </w:r>
      <w:r w:rsidR="003917E8">
        <w:rPr>
          <w:rFonts w:ascii="Arial" w:hAnsi="Arial" w:cs="Arial"/>
          <w:b/>
          <w:sz w:val="40"/>
          <w:lang w:val="es-ES"/>
        </w:rPr>
        <w:t>rotocolo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de</w:t>
      </w:r>
      <w:r w:rsidRPr="003917E8">
        <w:rPr>
          <w:rFonts w:ascii="Arial" w:hAnsi="Arial" w:cs="Arial"/>
          <w:b/>
          <w:spacing w:val="-19"/>
          <w:sz w:val="40"/>
          <w:lang w:val="es-ES"/>
        </w:rPr>
        <w:t xml:space="preserve"> </w:t>
      </w:r>
      <w:r w:rsidRPr="003917E8">
        <w:rPr>
          <w:rFonts w:ascii="Arial" w:hAnsi="Arial" w:cs="Arial"/>
          <w:b/>
          <w:sz w:val="40"/>
          <w:lang w:val="es-ES"/>
        </w:rPr>
        <w:t>Evaluación</w:t>
      </w:r>
    </w:p>
    <w:p w14:paraId="25E0C2F1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3AA35BF6" w14:textId="77777777" w:rsidR="0094530A" w:rsidRPr="003917E8" w:rsidRDefault="0094530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s-ES"/>
        </w:rPr>
      </w:pPr>
    </w:p>
    <w:p w14:paraId="280BBFFD" w14:textId="7F75AD1D" w:rsidR="0094530A" w:rsidRPr="003917E8" w:rsidRDefault="008E26E9" w:rsidP="00F52A9E">
      <w:pPr>
        <w:pStyle w:val="Ttulo3"/>
        <w:spacing w:line="251" w:lineRule="auto"/>
        <w:ind w:left="450" w:right="343"/>
        <w:jc w:val="both"/>
        <w:rPr>
          <w:lang w:val="es-ES"/>
        </w:rPr>
      </w:pPr>
      <w:r w:rsidRPr="003917E8">
        <w:rPr>
          <w:lang w:val="es-ES"/>
        </w:rPr>
        <w:t>Según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memoria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verificada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título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Reglamento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aprobado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Junta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Facultad,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tribunales</w:t>
      </w:r>
      <w:r w:rsidRPr="003917E8">
        <w:rPr>
          <w:spacing w:val="74"/>
          <w:w w:val="102"/>
          <w:lang w:val="es-ES"/>
        </w:rPr>
        <w:t xml:space="preserve"> </w:t>
      </w:r>
      <w:r w:rsidRPr="003917E8">
        <w:rPr>
          <w:lang w:val="es-ES"/>
        </w:rPr>
        <w:t>encargados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evaluar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Trabajos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(TFG)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el</w:t>
      </w:r>
      <w:r w:rsidRPr="003917E8">
        <w:rPr>
          <w:spacing w:val="28"/>
          <w:lang w:val="es-ES"/>
        </w:rPr>
        <w:t xml:space="preserve"> </w:t>
      </w:r>
      <w:r w:rsidRPr="003917E8">
        <w:rPr>
          <w:lang w:val="es-ES"/>
        </w:rPr>
        <w:t>Grado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en</w:t>
      </w:r>
      <w:r w:rsidRPr="003917E8">
        <w:rPr>
          <w:spacing w:val="29"/>
          <w:lang w:val="es-ES"/>
        </w:rPr>
        <w:t xml:space="preserve"> </w:t>
      </w:r>
      <w:r w:rsidR="00F52A9E">
        <w:rPr>
          <w:lang w:val="es-ES"/>
        </w:rPr>
        <w:t>Física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valorarán</w:t>
      </w:r>
      <w:r w:rsidRPr="003917E8">
        <w:rPr>
          <w:spacing w:val="29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66"/>
          <w:w w:val="102"/>
          <w:lang w:val="es-ES"/>
        </w:rPr>
        <w:t xml:space="preserve"> </w:t>
      </w:r>
      <w:r w:rsidRPr="003917E8">
        <w:rPr>
          <w:lang w:val="es-ES"/>
        </w:rPr>
        <w:t>indicadores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referentes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aquellos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30"/>
          <w:lang w:val="es-ES"/>
        </w:rPr>
        <w:t xml:space="preserve"> </w:t>
      </w:r>
      <w:r w:rsidRPr="003917E8">
        <w:rPr>
          <w:lang w:val="es-ES"/>
        </w:rPr>
        <w:t>TFG</w:t>
      </w:r>
      <w:r w:rsidRPr="003917E8">
        <w:rPr>
          <w:spacing w:val="33"/>
          <w:lang w:val="es-ES"/>
        </w:rPr>
        <w:t xml:space="preserve"> </w:t>
      </w:r>
      <w:r w:rsidRPr="003917E8">
        <w:rPr>
          <w:lang w:val="es-ES"/>
        </w:rPr>
        <w:t>que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consideren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susceptibles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evaluación</w:t>
      </w:r>
      <w:r w:rsidRPr="003917E8">
        <w:rPr>
          <w:spacing w:val="31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32"/>
          <w:lang w:val="es-ES"/>
        </w:rPr>
        <w:t xml:space="preserve"> </w:t>
      </w:r>
      <w:r w:rsidRPr="003917E8">
        <w:rPr>
          <w:lang w:val="es-ES"/>
        </w:rPr>
        <w:t>se</w:t>
      </w:r>
      <w:r w:rsidRPr="003917E8">
        <w:rPr>
          <w:spacing w:val="64"/>
          <w:w w:val="102"/>
          <w:lang w:val="es-ES"/>
        </w:rPr>
        <w:t xml:space="preserve"> </w:t>
      </w:r>
      <w:r w:rsidRPr="003917E8">
        <w:rPr>
          <w:lang w:val="es-ES"/>
        </w:rPr>
        <w:t>establecerá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ello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un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protocolo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evaluación,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fin</w:t>
      </w:r>
      <w:r w:rsidRPr="003917E8">
        <w:rPr>
          <w:spacing w:val="49"/>
          <w:lang w:val="es-ES"/>
        </w:rPr>
        <w:t xml:space="preserve"> </w:t>
      </w:r>
      <w:r w:rsidRPr="003917E8">
        <w:rPr>
          <w:lang w:val="es-ES"/>
        </w:rPr>
        <w:t>de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asegurar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la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homogeneidad</w:t>
      </w:r>
      <w:r w:rsidRPr="003917E8">
        <w:rPr>
          <w:spacing w:val="48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47"/>
          <w:lang w:val="es-ES"/>
        </w:rPr>
        <w:t xml:space="preserve"> </w:t>
      </w:r>
      <w:r w:rsidRPr="003917E8">
        <w:rPr>
          <w:lang w:val="es-ES"/>
        </w:rPr>
        <w:t>proceso.</w:t>
      </w:r>
      <w:r w:rsidRPr="003917E8">
        <w:rPr>
          <w:spacing w:val="47"/>
          <w:lang w:val="es-ES"/>
        </w:rPr>
        <w:t xml:space="preserve"> </w:t>
      </w:r>
      <w:r w:rsidR="003917E8">
        <w:rPr>
          <w:lang w:val="es-ES"/>
        </w:rPr>
        <w:t>La presente plantilla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recoge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aspectos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a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valorar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parte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tribunal.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Deberá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ser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cumplimentado</w:t>
      </w:r>
      <w:r w:rsidRPr="003917E8">
        <w:rPr>
          <w:spacing w:val="23"/>
          <w:lang w:val="es-ES"/>
        </w:rPr>
        <w:t xml:space="preserve"> </w:t>
      </w:r>
      <w:r w:rsidRPr="003917E8">
        <w:rPr>
          <w:lang w:val="es-ES"/>
        </w:rPr>
        <w:t>para</w:t>
      </w:r>
      <w:r w:rsidRPr="003917E8">
        <w:rPr>
          <w:spacing w:val="84"/>
          <w:w w:val="102"/>
          <w:lang w:val="es-ES"/>
        </w:rPr>
        <w:t xml:space="preserve"> </w:t>
      </w:r>
      <w:r w:rsidRPr="003917E8">
        <w:rPr>
          <w:lang w:val="es-ES"/>
        </w:rPr>
        <w:t>cada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alumno,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firmado</w:t>
      </w:r>
      <w:r w:rsidRPr="003917E8">
        <w:rPr>
          <w:spacing w:val="22"/>
          <w:lang w:val="es-ES"/>
        </w:rPr>
        <w:t xml:space="preserve"> </w:t>
      </w:r>
      <w:r w:rsidRPr="003917E8">
        <w:rPr>
          <w:lang w:val="es-ES"/>
        </w:rPr>
        <w:t>por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todos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los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miembros</w:t>
      </w:r>
      <w:r w:rsidRPr="003917E8">
        <w:rPr>
          <w:spacing w:val="21"/>
          <w:lang w:val="es-ES"/>
        </w:rPr>
        <w:t xml:space="preserve"> </w:t>
      </w:r>
      <w:r w:rsidRPr="003917E8">
        <w:rPr>
          <w:lang w:val="es-ES"/>
        </w:rPr>
        <w:t>del</w:t>
      </w:r>
      <w:r w:rsidRPr="003917E8">
        <w:rPr>
          <w:spacing w:val="19"/>
          <w:lang w:val="es-ES"/>
        </w:rPr>
        <w:t xml:space="preserve"> </w:t>
      </w:r>
      <w:r w:rsidRPr="003917E8">
        <w:rPr>
          <w:lang w:val="es-ES"/>
        </w:rPr>
        <w:t>tribunal</w:t>
      </w:r>
      <w:r w:rsidRPr="003917E8">
        <w:rPr>
          <w:spacing w:val="20"/>
          <w:lang w:val="es-ES"/>
        </w:rPr>
        <w:t xml:space="preserve"> </w:t>
      </w:r>
      <w:r w:rsidRPr="003917E8">
        <w:rPr>
          <w:lang w:val="es-ES"/>
        </w:rPr>
        <w:t>y</w:t>
      </w:r>
      <w:r w:rsidRPr="003917E8">
        <w:rPr>
          <w:spacing w:val="20"/>
          <w:lang w:val="es-ES"/>
        </w:rPr>
        <w:t xml:space="preserve"> </w:t>
      </w:r>
      <w:r w:rsidR="00E70C46">
        <w:rPr>
          <w:lang w:val="es-ES"/>
        </w:rPr>
        <w:t>enviado</w:t>
      </w:r>
      <w:r w:rsidR="00E70C46" w:rsidRPr="00E70C46">
        <w:rPr>
          <w:lang w:val="es-ES"/>
        </w:rPr>
        <w:t xml:space="preserve"> al coordinador del TFG (</w:t>
      </w:r>
      <w:hyperlink r:id="rId9" w:history="1">
        <w:r w:rsidR="00E70C46" w:rsidRPr="00E35918">
          <w:rPr>
            <w:rStyle w:val="Hipervnculo"/>
            <w:lang w:val="es-ES"/>
          </w:rPr>
          <w:t>jaime_ros@fis.ucm.es</w:t>
        </w:r>
      </w:hyperlink>
      <w:r w:rsidR="00E70C46" w:rsidRPr="00E70C46">
        <w:rPr>
          <w:lang w:val="es-ES"/>
        </w:rPr>
        <w:t xml:space="preserve">) </w:t>
      </w:r>
      <w:r w:rsidR="00E70C46">
        <w:rPr>
          <w:lang w:val="es-ES"/>
        </w:rPr>
        <w:t xml:space="preserve">junto con </w:t>
      </w:r>
      <w:r w:rsidR="00E70C46" w:rsidRPr="00E70C46">
        <w:rPr>
          <w:lang w:val="es-ES"/>
        </w:rPr>
        <w:t>un listado en el que se indiquen las calificaciones de los estudiantes (preferiblemente en Excel).</w:t>
      </w:r>
    </w:p>
    <w:p w14:paraId="65D11BA8" w14:textId="77777777" w:rsidR="0094530A" w:rsidRPr="003917E8" w:rsidRDefault="0094530A">
      <w:pPr>
        <w:rPr>
          <w:rFonts w:ascii="Arial" w:eastAsia="Arial" w:hAnsi="Arial" w:cs="Arial"/>
          <w:lang w:val="es-ES"/>
        </w:rPr>
      </w:pPr>
    </w:p>
    <w:p w14:paraId="221EF890" w14:textId="77777777" w:rsidR="0094530A" w:rsidRPr="003917E8" w:rsidRDefault="0094530A">
      <w:pPr>
        <w:spacing w:before="2"/>
        <w:rPr>
          <w:rFonts w:ascii="Arial" w:eastAsia="Arial" w:hAnsi="Arial" w:cs="Arial"/>
          <w:sz w:val="26"/>
          <w:szCs w:val="26"/>
          <w:lang w:val="es-ES"/>
        </w:rPr>
      </w:pPr>
    </w:p>
    <w:p w14:paraId="193281CF" w14:textId="77777777" w:rsidR="0094530A" w:rsidRPr="003917E8" w:rsidRDefault="008E26E9" w:rsidP="003917E8">
      <w:pPr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Departamento:    </w:t>
      </w:r>
      <w:r w:rsidRPr="003917E8">
        <w:rPr>
          <w:rFonts w:ascii="Arial"/>
          <w:b/>
          <w:spacing w:val="35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</w:t>
      </w:r>
    </w:p>
    <w:p w14:paraId="41AA9F57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/>
          <w:b/>
          <w:lang w:val="es-ES"/>
        </w:rPr>
        <w:t xml:space="preserve">Alumno:    </w:t>
      </w:r>
      <w:r w:rsidRPr="003917E8">
        <w:rPr>
          <w:rFonts w:ascii="Arial"/>
          <w:b/>
          <w:spacing w:val="17"/>
          <w:lang w:val="es-ES"/>
        </w:rPr>
        <w:t xml:space="preserve"> </w:t>
      </w:r>
      <w:r w:rsidRPr="003917E8">
        <w:rPr>
          <w:rFonts w:ascii="Arial"/>
          <w:lang w:val="es-ES"/>
        </w:rPr>
        <w:t>...................................................................................................................................</w:t>
      </w:r>
    </w:p>
    <w:p w14:paraId="49AFAED6" w14:textId="77777777" w:rsidR="0094530A" w:rsidRPr="003917E8" w:rsidRDefault="008E26E9" w:rsidP="003917E8">
      <w:pPr>
        <w:spacing w:before="70"/>
        <w:ind w:left="567" w:right="1173"/>
        <w:jc w:val="center"/>
        <w:rPr>
          <w:rFonts w:ascii="Arial" w:eastAsia="Arial" w:hAnsi="Arial" w:cs="Arial"/>
          <w:lang w:val="es-ES"/>
        </w:rPr>
      </w:pPr>
      <w:r w:rsidRPr="003917E8">
        <w:rPr>
          <w:rFonts w:ascii="Arial" w:hAnsi="Arial"/>
          <w:b/>
          <w:lang w:val="es-ES"/>
        </w:rPr>
        <w:t>Título</w:t>
      </w:r>
      <w:r w:rsidRPr="003917E8">
        <w:rPr>
          <w:rFonts w:ascii="Arial" w:hAnsi="Arial"/>
          <w:b/>
          <w:spacing w:val="46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>del</w:t>
      </w:r>
      <w:r w:rsidRPr="003917E8">
        <w:rPr>
          <w:rFonts w:ascii="Arial" w:hAnsi="Arial"/>
          <w:b/>
          <w:spacing w:val="43"/>
          <w:lang w:val="es-ES"/>
        </w:rPr>
        <w:t xml:space="preserve"> </w:t>
      </w:r>
      <w:r w:rsidRPr="003917E8">
        <w:rPr>
          <w:rFonts w:ascii="Arial" w:hAnsi="Arial"/>
          <w:b/>
          <w:lang w:val="es-ES"/>
        </w:rPr>
        <w:t xml:space="preserve">trabajo:   </w:t>
      </w:r>
      <w:r w:rsidRPr="003917E8">
        <w:rPr>
          <w:rFonts w:ascii="Arial" w:hAnsi="Arial"/>
          <w:b/>
          <w:spacing w:val="26"/>
          <w:lang w:val="es-ES"/>
        </w:rPr>
        <w:t xml:space="preserve"> </w:t>
      </w:r>
      <w:r w:rsidRPr="003917E8">
        <w:rPr>
          <w:rFonts w:ascii="Arial" w:hAnsi="Arial"/>
          <w:lang w:val="es-ES"/>
        </w:rPr>
        <w:t>...................................................................................................................</w:t>
      </w:r>
    </w:p>
    <w:p w14:paraId="73D32699" w14:textId="77777777" w:rsidR="0094530A" w:rsidRPr="003917E8" w:rsidRDefault="0094530A" w:rsidP="003917E8">
      <w:pPr>
        <w:spacing w:before="2"/>
        <w:ind w:left="567"/>
        <w:rPr>
          <w:rFonts w:ascii="Arial" w:eastAsia="Arial" w:hAnsi="Arial" w:cs="Arial"/>
          <w:lang w:val="es-ES"/>
        </w:rPr>
      </w:pPr>
    </w:p>
    <w:p w14:paraId="067CBA24" w14:textId="77777777" w:rsidR="0094530A" w:rsidRPr="00747C89" w:rsidRDefault="008E26E9">
      <w:pPr>
        <w:ind w:left="959" w:right="1143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747C89">
        <w:rPr>
          <w:rFonts w:ascii="Arial" w:hAnsi="Arial"/>
          <w:b/>
          <w:sz w:val="28"/>
          <w:lang w:val="es-ES"/>
        </w:rPr>
        <w:t>Valoración</w:t>
      </w:r>
      <w:r w:rsidRPr="00747C89">
        <w:rPr>
          <w:rFonts w:ascii="Arial" w:hAnsi="Arial"/>
          <w:b/>
          <w:spacing w:val="-13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del</w:t>
      </w:r>
      <w:r w:rsidRPr="00747C89">
        <w:rPr>
          <w:rFonts w:ascii="Arial" w:hAnsi="Arial"/>
          <w:b/>
          <w:spacing w:val="-14"/>
          <w:sz w:val="28"/>
          <w:lang w:val="es-ES"/>
        </w:rPr>
        <w:t xml:space="preserve"> </w:t>
      </w:r>
      <w:r w:rsidRPr="00747C89">
        <w:rPr>
          <w:rFonts w:ascii="Arial" w:hAnsi="Arial"/>
          <w:b/>
          <w:sz w:val="28"/>
          <w:lang w:val="es-ES"/>
        </w:rPr>
        <w:t>trabajo</w:t>
      </w:r>
      <w:r w:rsidR="00747C89" w:rsidRPr="00747C89">
        <w:rPr>
          <w:rFonts w:ascii="Arial" w:hAnsi="Arial"/>
          <w:b/>
          <w:sz w:val="28"/>
          <w:lang w:val="es-ES"/>
        </w:rPr>
        <w:t xml:space="preserve"> (marque l</w:t>
      </w:r>
      <w:r w:rsidR="00747C89">
        <w:rPr>
          <w:rFonts w:ascii="Arial" w:hAnsi="Arial"/>
          <w:b/>
          <w:sz w:val="28"/>
          <w:lang w:val="es-ES"/>
        </w:rPr>
        <w:t>o que corresponda)</w:t>
      </w:r>
    </w:p>
    <w:p w14:paraId="79FDA29C" w14:textId="77777777" w:rsidR="0094530A" w:rsidRPr="00747C89" w:rsidRDefault="0094530A">
      <w:pPr>
        <w:spacing w:before="2"/>
        <w:rPr>
          <w:rFonts w:ascii="Arial" w:eastAsia="Arial" w:hAnsi="Arial" w:cs="Arial"/>
          <w:b/>
          <w:bCs/>
          <w:sz w:val="10"/>
          <w:szCs w:val="10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014"/>
        <w:gridCol w:w="1306"/>
        <w:gridCol w:w="1306"/>
        <w:gridCol w:w="1306"/>
        <w:gridCol w:w="1301"/>
        <w:gridCol w:w="1306"/>
      </w:tblGrid>
      <w:tr w:rsidR="003917E8" w14:paraId="13E36335" w14:textId="77777777" w:rsidTr="003917E8">
        <w:trPr>
          <w:trHeight w:hRule="exact" w:val="240"/>
        </w:trPr>
        <w:tc>
          <w:tcPr>
            <w:tcW w:w="401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25428F8" w14:textId="77777777" w:rsidR="003917E8" w:rsidRPr="00747C89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1B473F5" w14:textId="77777777" w:rsidR="003917E8" w:rsidRDefault="003917E8">
            <w:pPr>
              <w:pStyle w:val="TableParagraph"/>
              <w:spacing w:before="3"/>
              <w:ind w:left="140"/>
              <w:rPr>
                <w:rFonts w:ascii="Arial"/>
                <w:spacing w:val="2"/>
                <w:w w:val="105"/>
                <w:sz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Excelente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42D14AE1" w14:textId="77777777" w:rsidR="003917E8" w:rsidRDefault="003917E8">
            <w:pPr>
              <w:pStyle w:val="TableParagraph"/>
              <w:spacing w:before="3"/>
              <w:ind w:left="14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pacing w:val="2"/>
                <w:w w:val="105"/>
                <w:sz w:val="19"/>
              </w:rPr>
              <w:t>M</w:t>
            </w:r>
            <w:r>
              <w:rPr>
                <w:rFonts w:ascii="Arial"/>
                <w:spacing w:val="1"/>
                <w:w w:val="105"/>
                <w:sz w:val="19"/>
              </w:rPr>
              <w:t>u</w:t>
            </w:r>
            <w:r>
              <w:rPr>
                <w:rFonts w:ascii="Arial"/>
                <w:w w:val="105"/>
                <w:sz w:val="19"/>
              </w:rPr>
              <w:t>y</w:t>
            </w:r>
            <w:proofErr w:type="spellEnd"/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2328183" w14:textId="77777777" w:rsidR="003917E8" w:rsidRDefault="003917E8">
            <w:pPr>
              <w:pStyle w:val="TableParagraph"/>
              <w:spacing w:before="3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uen</w:t>
            </w:r>
            <w:r>
              <w:rPr>
                <w:rFonts w:ascii="Arial"/>
                <w:w w:val="105"/>
                <w:sz w:val="19"/>
              </w:rPr>
              <w:t>a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69F6E63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Suficiente</w:t>
            </w:r>
            <w:proofErr w:type="spellEnd"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D5A7FBD" w14:textId="77777777" w:rsidR="003917E8" w:rsidRDefault="003917E8">
            <w:pPr>
              <w:pStyle w:val="TableParagraph"/>
              <w:spacing w:before="3"/>
              <w:ind w:left="20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w w:val="105"/>
                <w:sz w:val="19"/>
              </w:rPr>
              <w:t>Deficiente</w:t>
            </w:r>
            <w:proofErr w:type="spellEnd"/>
          </w:p>
        </w:tc>
      </w:tr>
      <w:tr w:rsidR="003917E8" w:rsidRPr="003400C7" w14:paraId="746259FD" w14:textId="77777777" w:rsidTr="003917E8">
        <w:trPr>
          <w:trHeight w:hRule="exact" w:val="667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1561B150" w14:textId="77777777" w:rsidR="003917E8" w:rsidRPr="004502A4" w:rsidRDefault="003917E8">
            <w:pPr>
              <w:pStyle w:val="TableParagraph"/>
              <w:spacing w:before="84"/>
              <w:ind w:left="66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Precisión,</w:t>
            </w:r>
            <w:r w:rsidRPr="004502A4">
              <w:rPr>
                <w:rFonts w:ascii="Arial" w:hAnsi="Arial"/>
                <w:spacing w:val="-13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estructuración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y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presentación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de</w:t>
            </w:r>
            <w:r w:rsidRPr="004502A4">
              <w:rPr>
                <w:rFonts w:ascii="Arial" w:hAnsi="Arial"/>
                <w:spacing w:val="-11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  <w:lang w:val="es-ES"/>
              </w:rPr>
              <w:t>la</w:t>
            </w:r>
            <w:r w:rsidRPr="004502A4">
              <w:rPr>
                <w:rFonts w:ascii="Arial" w:hAnsi="Arial"/>
                <w:spacing w:val="-10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memoria</w:t>
            </w:r>
            <w:r w:rsidRPr="004502A4">
              <w:rPr>
                <w:rFonts w:ascii="Arial" w:hAnsi="Arial"/>
                <w:spacing w:val="-12"/>
                <w:w w:val="105"/>
                <w:sz w:val="20"/>
                <w:szCs w:val="20"/>
                <w:lang w:val="es-ES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  <w:lang w:val="es-ES"/>
              </w:rPr>
              <w:t>(1)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015C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D0236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A98A6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F9A3" w14:textId="77777777" w:rsidR="003917E8" w:rsidRPr="003917E8" w:rsidRDefault="003917E8">
            <w:pPr>
              <w:rPr>
                <w:lang w:val="es-ES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BA2F" w14:textId="77777777" w:rsidR="003917E8" w:rsidRPr="003917E8" w:rsidRDefault="003917E8">
            <w:pPr>
              <w:rPr>
                <w:lang w:val="es-ES"/>
              </w:rPr>
            </w:pPr>
          </w:p>
        </w:tc>
      </w:tr>
      <w:tr w:rsidR="003917E8" w14:paraId="14008FEF" w14:textId="77777777" w:rsidTr="003917E8">
        <w:trPr>
          <w:trHeight w:hRule="exact" w:val="41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C233299" w14:textId="77777777" w:rsidR="003917E8" w:rsidRPr="004502A4" w:rsidRDefault="003917E8">
            <w:pPr>
              <w:pStyle w:val="TableParagraph"/>
              <w:spacing w:before="94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Presentación</w:t>
            </w:r>
            <w:proofErr w:type="spellEnd"/>
            <w:r w:rsidR="004502A4">
              <w:rPr>
                <w:rFonts w:ascii="Arial" w:hAnsi="Arial"/>
                <w:w w:val="105"/>
                <w:sz w:val="20"/>
                <w:szCs w:val="20"/>
              </w:rPr>
              <w:t xml:space="preserve"> oral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02CD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6FFB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AD41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4B83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9C392" w14:textId="77777777" w:rsidR="003917E8" w:rsidRDefault="003917E8"/>
        </w:tc>
      </w:tr>
      <w:tr w:rsidR="003917E8" w14:paraId="0ED62B70" w14:textId="77777777" w:rsidTr="003917E8">
        <w:trPr>
          <w:trHeight w:hRule="exact" w:val="408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49E79C5" w14:textId="77777777" w:rsidR="003917E8" w:rsidRPr="004502A4" w:rsidRDefault="003917E8">
            <w:pPr>
              <w:pStyle w:val="TableParagraph"/>
              <w:spacing w:before="8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Discusión</w:t>
            </w:r>
            <w:proofErr w:type="spellEnd"/>
            <w:r w:rsidRPr="004502A4">
              <w:rPr>
                <w:rFonts w:ascii="Arial" w:hAns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w w:val="105"/>
                <w:sz w:val="20"/>
                <w:szCs w:val="20"/>
              </w:rPr>
              <w:t>(2)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7260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B7CD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9EEBE" w14:textId="77777777" w:rsidR="003917E8" w:rsidRDefault="003917E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BC80" w14:textId="77777777" w:rsidR="003917E8" w:rsidRDefault="003917E8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44D4C" w14:textId="77777777" w:rsidR="003917E8" w:rsidRDefault="003917E8"/>
        </w:tc>
      </w:tr>
    </w:tbl>
    <w:p w14:paraId="494D1E76" w14:textId="77777777" w:rsidR="0094530A" w:rsidRPr="003917E8" w:rsidRDefault="0094530A">
      <w:pPr>
        <w:spacing w:before="10"/>
        <w:rPr>
          <w:rFonts w:ascii="Arial" w:eastAsia="Arial" w:hAnsi="Arial" w:cs="Arial"/>
          <w:b/>
          <w:bCs/>
          <w:sz w:val="19"/>
          <w:szCs w:val="19"/>
          <w:lang w:val="es-ES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010"/>
        <w:gridCol w:w="739"/>
        <w:gridCol w:w="6854"/>
      </w:tblGrid>
      <w:tr w:rsidR="0094530A" w14:paraId="0C1A663A" w14:textId="77777777">
        <w:trPr>
          <w:trHeight w:hRule="exact" w:val="480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2E96663E" w14:textId="77777777" w:rsidR="0094530A" w:rsidRPr="004502A4" w:rsidRDefault="008E26E9">
            <w:pPr>
              <w:pStyle w:val="TableParagraph"/>
              <w:spacing w:before="12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Calificación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 w:hAnsi="Arial"/>
                <w:w w:val="105"/>
                <w:sz w:val="20"/>
                <w:szCs w:val="20"/>
              </w:rPr>
              <w:t>numérica</w:t>
            </w:r>
            <w:proofErr w:type="spellEnd"/>
            <w:r w:rsidRPr="004502A4">
              <w:rPr>
                <w:rFonts w:ascii="Arial" w:hAns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(</w:t>
            </w:r>
            <w:r w:rsidR="004502A4"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3</w:t>
            </w:r>
            <w:r w:rsidRPr="004502A4">
              <w:rPr>
                <w:rFonts w:ascii="Arial" w:hAnsi="Arial"/>
                <w:spacing w:val="1"/>
                <w:w w:val="105"/>
                <w:sz w:val="20"/>
                <w:szCs w:val="20"/>
              </w:rPr>
              <w:t>):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160A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  <w:tc>
          <w:tcPr>
            <w:tcW w:w="68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EA35C57" w14:textId="77777777" w:rsidR="0094530A" w:rsidRPr="004502A4" w:rsidRDefault="0094530A">
            <w:pPr>
              <w:rPr>
                <w:sz w:val="20"/>
                <w:szCs w:val="20"/>
              </w:rPr>
            </w:pPr>
          </w:p>
        </w:tc>
      </w:tr>
      <w:tr w:rsidR="0094530A" w14:paraId="36D2B604" w14:textId="77777777">
        <w:trPr>
          <w:trHeight w:hRule="exact" w:val="240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14:paraId="6BD072D8" w14:textId="77777777" w:rsidR="0094530A" w:rsidRPr="004502A4" w:rsidRDefault="008E26E9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Comentarios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adicionales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4502A4">
              <w:rPr>
                <w:rFonts w:ascii="Arial"/>
                <w:w w:val="105"/>
                <w:sz w:val="20"/>
                <w:szCs w:val="20"/>
              </w:rPr>
              <w:t>(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si</w:t>
            </w:r>
            <w:proofErr w:type="spellEnd"/>
            <w:r w:rsidRPr="004502A4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proofErr w:type="spellStart"/>
            <w:r w:rsidRPr="004502A4">
              <w:rPr>
                <w:rFonts w:ascii="Arial"/>
                <w:w w:val="105"/>
                <w:sz w:val="20"/>
                <w:szCs w:val="20"/>
              </w:rPr>
              <w:t>procede</w:t>
            </w:r>
            <w:proofErr w:type="spellEnd"/>
            <w:r w:rsidRPr="004502A4">
              <w:rPr>
                <w:rFonts w:ascii="Arial"/>
                <w:w w:val="105"/>
                <w:sz w:val="20"/>
                <w:szCs w:val="20"/>
              </w:rPr>
              <w:t>)</w:t>
            </w:r>
          </w:p>
        </w:tc>
      </w:tr>
      <w:tr w:rsidR="0094530A" w14:paraId="5157D8E3" w14:textId="77777777">
        <w:trPr>
          <w:trHeight w:hRule="exact" w:val="2198"/>
        </w:trPr>
        <w:tc>
          <w:tcPr>
            <w:tcW w:w="10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8082" w14:textId="77777777" w:rsidR="0094530A" w:rsidRDefault="0094530A"/>
        </w:tc>
      </w:tr>
    </w:tbl>
    <w:p w14:paraId="32285841" w14:textId="77777777" w:rsidR="0094530A" w:rsidRPr="003917E8" w:rsidRDefault="008E26E9">
      <w:pPr>
        <w:spacing w:before="114"/>
        <w:ind w:left="876"/>
        <w:rPr>
          <w:rFonts w:ascii="Arial" w:eastAsia="Arial" w:hAnsi="Arial" w:cs="Arial"/>
          <w:sz w:val="24"/>
          <w:szCs w:val="24"/>
          <w:lang w:val="es-ES"/>
        </w:rPr>
      </w:pPr>
      <w:r w:rsidRPr="003917E8">
        <w:rPr>
          <w:rFonts w:ascii="Arial"/>
          <w:sz w:val="24"/>
          <w:lang w:val="es-ES"/>
        </w:rPr>
        <w:t>Firma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todos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los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miembros</w:t>
      </w:r>
      <w:r w:rsidRPr="003917E8">
        <w:rPr>
          <w:rFonts w:ascii="Arial"/>
          <w:spacing w:val="-1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del</w:t>
      </w:r>
      <w:r w:rsidRPr="003917E8">
        <w:rPr>
          <w:rFonts w:ascii="Arial"/>
          <w:spacing w:val="-2"/>
          <w:sz w:val="24"/>
          <w:lang w:val="es-ES"/>
        </w:rPr>
        <w:t xml:space="preserve"> </w:t>
      </w:r>
      <w:r w:rsidRPr="003917E8">
        <w:rPr>
          <w:rFonts w:ascii="Arial"/>
          <w:sz w:val="24"/>
          <w:lang w:val="es-ES"/>
        </w:rPr>
        <w:t>tribunal:</w:t>
      </w:r>
    </w:p>
    <w:p w14:paraId="50CE7CA5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1C90A747" w14:textId="77777777" w:rsidR="0094530A" w:rsidRPr="003917E8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746E0065" w14:textId="77777777" w:rsidR="0094530A" w:rsidRDefault="0094530A">
      <w:pPr>
        <w:rPr>
          <w:rFonts w:ascii="Arial" w:eastAsia="Arial" w:hAnsi="Arial" w:cs="Arial"/>
          <w:sz w:val="20"/>
          <w:szCs w:val="20"/>
          <w:lang w:val="es-ES"/>
        </w:rPr>
      </w:pPr>
    </w:p>
    <w:p w14:paraId="3B1205F9" w14:textId="77777777" w:rsidR="00747C89" w:rsidRPr="003917E8" w:rsidRDefault="00747C89">
      <w:pPr>
        <w:rPr>
          <w:rFonts w:ascii="Arial" w:eastAsia="Arial" w:hAnsi="Arial" w:cs="Arial"/>
          <w:sz w:val="20"/>
          <w:szCs w:val="20"/>
          <w:lang w:val="es-ES"/>
        </w:rPr>
      </w:pPr>
    </w:p>
    <w:p w14:paraId="3D7BEEDC" w14:textId="77777777" w:rsidR="0094530A" w:rsidRPr="003917E8" w:rsidRDefault="0094530A">
      <w:pPr>
        <w:spacing w:before="6"/>
        <w:rPr>
          <w:rFonts w:ascii="Arial" w:eastAsia="Arial" w:hAnsi="Arial" w:cs="Arial"/>
          <w:sz w:val="19"/>
          <w:szCs w:val="19"/>
          <w:lang w:val="es-ES"/>
        </w:rPr>
      </w:pPr>
    </w:p>
    <w:p w14:paraId="568739C0" w14:textId="77777777" w:rsidR="0094530A" w:rsidRDefault="008E26E9">
      <w:pPr>
        <w:ind w:right="2188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w w:val="95"/>
          <w:sz w:val="24"/>
        </w:rPr>
        <w:t>Fecha</w:t>
      </w:r>
      <w:proofErr w:type="spellEnd"/>
      <w:r>
        <w:rPr>
          <w:rFonts w:ascii="Arial"/>
          <w:w w:val="95"/>
          <w:sz w:val="24"/>
        </w:rPr>
        <w:t>:</w:t>
      </w:r>
    </w:p>
    <w:p w14:paraId="1CBF4DB3" w14:textId="77777777" w:rsidR="0094530A" w:rsidRDefault="0094530A">
      <w:pPr>
        <w:jc w:val="right"/>
        <w:rPr>
          <w:rFonts w:ascii="Arial" w:eastAsia="Arial" w:hAnsi="Arial" w:cs="Arial"/>
          <w:sz w:val="24"/>
          <w:szCs w:val="24"/>
        </w:rPr>
        <w:sectPr w:rsidR="0094530A">
          <w:headerReference w:type="default" r:id="rId10"/>
          <w:footerReference w:type="default" r:id="rId11"/>
          <w:type w:val="continuous"/>
          <w:pgSz w:w="11900" w:h="16840"/>
          <w:pgMar w:top="920" w:right="360" w:bottom="920" w:left="540" w:header="740" w:footer="729" w:gutter="0"/>
          <w:pgNumType w:start="1"/>
          <w:cols w:space="720"/>
        </w:sectPr>
      </w:pPr>
    </w:p>
    <w:p w14:paraId="7214826C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17DC647F" w14:textId="77777777" w:rsidR="0094530A" w:rsidRDefault="0094530A">
      <w:pPr>
        <w:rPr>
          <w:rFonts w:ascii="Arial" w:eastAsia="Arial" w:hAnsi="Arial" w:cs="Arial"/>
          <w:sz w:val="20"/>
          <w:szCs w:val="20"/>
        </w:rPr>
      </w:pPr>
    </w:p>
    <w:p w14:paraId="7D0807F7" w14:textId="77777777" w:rsidR="0094530A" w:rsidRDefault="0094530A">
      <w:pPr>
        <w:spacing w:before="4"/>
        <w:rPr>
          <w:rFonts w:ascii="Arial" w:eastAsia="Arial" w:hAnsi="Arial" w:cs="Arial"/>
          <w:sz w:val="19"/>
          <w:szCs w:val="19"/>
        </w:rPr>
      </w:pPr>
    </w:p>
    <w:p w14:paraId="382698E6" w14:textId="77777777" w:rsidR="0094530A" w:rsidRPr="003917E8" w:rsidRDefault="008E26E9">
      <w:pPr>
        <w:pStyle w:val="Textoindependiente"/>
        <w:numPr>
          <w:ilvl w:val="0"/>
          <w:numId w:val="1"/>
        </w:numPr>
        <w:tabs>
          <w:tab w:val="left" w:pos="436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w w:val="105"/>
          <w:lang w:val="es-ES"/>
        </w:rPr>
        <w:t>La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memoria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tendrá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extensión</w:t>
      </w:r>
      <w:r w:rsidRPr="003917E8">
        <w:rPr>
          <w:spacing w:val="1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18"/>
          <w:w w:val="105"/>
          <w:lang w:val="es-ES"/>
        </w:rPr>
        <w:t xml:space="preserve"> </w:t>
      </w:r>
      <w:r w:rsidR="003917E8">
        <w:rPr>
          <w:w w:val="105"/>
          <w:lang w:val="es-ES"/>
        </w:rPr>
        <w:t>veinte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páginas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incluir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menos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introducción,</w:t>
      </w:r>
      <w:r w:rsidRPr="003917E8">
        <w:rPr>
          <w:spacing w:val="8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objetivos,</w:t>
      </w:r>
      <w:r w:rsidRPr="003917E8">
        <w:rPr>
          <w:spacing w:val="-1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metodología,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conclusiones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y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bibliografía.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Deberá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ir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acompañada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breve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resumen</w:t>
      </w:r>
      <w:r w:rsidRPr="003917E8">
        <w:rPr>
          <w:spacing w:val="-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-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inglés.</w:t>
      </w:r>
    </w:p>
    <w:p w14:paraId="3BC4874C" w14:textId="77777777" w:rsidR="0094530A" w:rsidRPr="003917E8" w:rsidRDefault="0094530A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14:paraId="7D873CFB" w14:textId="77777777" w:rsidR="0094530A" w:rsidRPr="003917E8" w:rsidRDefault="008E26E9" w:rsidP="00E97E81">
      <w:pPr>
        <w:pStyle w:val="Textoindependiente"/>
        <w:numPr>
          <w:ilvl w:val="0"/>
          <w:numId w:val="1"/>
        </w:numPr>
        <w:tabs>
          <w:tab w:val="left" w:pos="410"/>
        </w:tabs>
        <w:spacing w:line="251" w:lineRule="auto"/>
        <w:ind w:right="108" w:firstLine="0"/>
        <w:jc w:val="both"/>
        <w:rPr>
          <w:rFonts w:cs="Arial"/>
          <w:sz w:val="21"/>
          <w:szCs w:val="21"/>
          <w:lang w:val="es-ES"/>
        </w:rPr>
      </w:pPr>
      <w:r w:rsidRPr="003917E8">
        <w:rPr>
          <w:spacing w:val="1"/>
          <w:w w:val="105"/>
          <w:lang w:val="es-ES"/>
        </w:rPr>
        <w:t>En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acto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presentación,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será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público,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realizará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una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exposición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</w:t>
      </w:r>
      <w:r w:rsidRPr="003917E8">
        <w:rPr>
          <w:spacing w:val="-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desarrollado,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de</w:t>
      </w:r>
      <w:r w:rsidRPr="003917E8">
        <w:rPr>
          <w:spacing w:val="125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quince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duración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máxima,</w:t>
      </w:r>
      <w:r w:rsidRPr="003917E8">
        <w:rPr>
          <w:spacing w:val="2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seguida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un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máximo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8"/>
          <w:w w:val="105"/>
          <w:lang w:val="es-ES"/>
        </w:rPr>
        <w:t xml:space="preserve"> </w:t>
      </w:r>
      <w:r w:rsidR="003917E8" w:rsidRPr="003917E8">
        <w:rPr>
          <w:w w:val="105"/>
          <w:lang w:val="es-ES"/>
        </w:rPr>
        <w:t>cinco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minutos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adicionales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90"/>
          <w:w w:val="103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miembros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del</w:t>
      </w:r>
      <w:r w:rsidRPr="003917E8">
        <w:rPr>
          <w:spacing w:val="1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tribunal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realizar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preguntas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7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estimen</w:t>
      </w:r>
      <w:r w:rsidRPr="003917E8">
        <w:rPr>
          <w:spacing w:val="16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oportuno.</w:t>
      </w:r>
      <w:r w:rsidRPr="003917E8">
        <w:rPr>
          <w:spacing w:val="15"/>
          <w:w w:val="105"/>
          <w:lang w:val="es-ES"/>
        </w:rPr>
        <w:t xml:space="preserve"> </w:t>
      </w:r>
    </w:p>
    <w:p w14:paraId="483B693C" w14:textId="77777777" w:rsidR="003917E8" w:rsidRDefault="003917E8" w:rsidP="003917E8">
      <w:pPr>
        <w:pStyle w:val="Prrafodelista"/>
        <w:rPr>
          <w:rFonts w:cs="Arial"/>
          <w:sz w:val="21"/>
          <w:szCs w:val="21"/>
          <w:lang w:val="es-ES"/>
        </w:rPr>
      </w:pPr>
    </w:p>
    <w:p w14:paraId="2A410CF9" w14:textId="710B1D4D" w:rsidR="0094530A" w:rsidRPr="003400C7" w:rsidRDefault="008E26E9">
      <w:pPr>
        <w:pStyle w:val="Textoindependiente"/>
        <w:numPr>
          <w:ilvl w:val="0"/>
          <w:numId w:val="1"/>
        </w:numPr>
        <w:tabs>
          <w:tab w:val="left" w:pos="437"/>
        </w:tabs>
        <w:spacing w:line="253" w:lineRule="auto"/>
        <w:ind w:right="109" w:firstLine="0"/>
        <w:jc w:val="both"/>
        <w:rPr>
          <w:lang w:val="es-ES"/>
        </w:rPr>
      </w:pPr>
      <w:r w:rsidRPr="003917E8">
        <w:rPr>
          <w:spacing w:val="1"/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sistema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atendrá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establecido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el</w:t>
      </w:r>
      <w:r w:rsidRPr="003917E8">
        <w:rPr>
          <w:spacing w:val="1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Real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Decreto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1125/2003.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En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caso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2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2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96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Suspenso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(menor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-3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5.0)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deberán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ofrecerse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alumno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orientaciones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para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su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mejora.</w:t>
      </w:r>
      <w:r w:rsidRPr="003917E8">
        <w:rPr>
          <w:spacing w:val="-5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Si</w:t>
      </w:r>
      <w:r w:rsidRPr="003917E8">
        <w:rPr>
          <w:spacing w:val="-4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</w:t>
      </w:r>
      <w:r w:rsidRPr="003917E8">
        <w:rPr>
          <w:spacing w:val="104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indica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contrario,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se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entenderá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todos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trabajos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calificados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con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nota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mayor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o</w:t>
      </w:r>
      <w:r w:rsidRPr="003917E8">
        <w:rPr>
          <w:spacing w:val="12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igual</w:t>
      </w:r>
      <w:r w:rsidRPr="003917E8">
        <w:rPr>
          <w:spacing w:val="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que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9.0</w:t>
      </w:r>
      <w:r w:rsidRPr="003917E8">
        <w:rPr>
          <w:spacing w:val="11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podrán</w:t>
      </w:r>
      <w:r w:rsidRPr="003917E8">
        <w:rPr>
          <w:spacing w:val="102"/>
          <w:w w:val="103"/>
          <w:lang w:val="es-ES"/>
        </w:rPr>
        <w:t xml:space="preserve"> </w:t>
      </w:r>
      <w:r w:rsidRPr="003917E8">
        <w:rPr>
          <w:w w:val="105"/>
          <w:lang w:val="es-ES"/>
        </w:rPr>
        <w:t>optar</w:t>
      </w:r>
      <w:r w:rsidRPr="003917E8">
        <w:rPr>
          <w:spacing w:val="-10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la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calificación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Matrícula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w w:val="105"/>
          <w:lang w:val="es-ES"/>
        </w:rPr>
        <w:t>de</w:t>
      </w:r>
      <w:r w:rsidRPr="003917E8">
        <w:rPr>
          <w:spacing w:val="-8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Honor</w:t>
      </w:r>
      <w:r w:rsidRPr="003917E8">
        <w:rPr>
          <w:spacing w:val="-9"/>
          <w:w w:val="105"/>
          <w:lang w:val="es-ES"/>
        </w:rPr>
        <w:t xml:space="preserve"> </w:t>
      </w:r>
      <w:r w:rsidRPr="003917E8">
        <w:rPr>
          <w:spacing w:val="1"/>
          <w:w w:val="105"/>
          <w:lang w:val="es-ES"/>
        </w:rPr>
        <w:t>(MH).</w:t>
      </w:r>
    </w:p>
    <w:p w14:paraId="2D385E27" w14:textId="77777777" w:rsidR="003400C7" w:rsidRDefault="003400C7" w:rsidP="003400C7">
      <w:pPr>
        <w:pStyle w:val="Prrafodelista"/>
        <w:rPr>
          <w:lang w:val="es-ES"/>
        </w:rPr>
      </w:pPr>
    </w:p>
    <w:p w14:paraId="6680C918" w14:textId="77777777" w:rsidR="003400C7" w:rsidRPr="00F62BC8" w:rsidRDefault="003400C7" w:rsidP="003400C7">
      <w:pPr>
        <w:ind w:left="90"/>
        <w:jc w:val="both"/>
        <w:rPr>
          <w:rFonts w:eastAsia="Arial" w:cstheme="minorHAnsi"/>
          <w:i/>
          <w:iCs/>
          <w:lang w:val="es-ES"/>
        </w:rPr>
      </w:pPr>
      <w:r w:rsidRPr="00F62BC8">
        <w:rPr>
          <w:rFonts w:eastAsia="Arial" w:cstheme="minorHAnsi"/>
          <w:i/>
          <w:iCs/>
          <w:lang w:val="es-ES"/>
        </w:rPr>
        <w:t xml:space="preserve">La utilización del masculino para los distintos cargos y figuras que aparecen en estas instrucciones sólo hace referencia a la denominación del cargo y no pretende, en ningún caso, hacer referencia al titular </w:t>
      </w:r>
      <w:proofErr w:type="gramStart"/>
      <w:r w:rsidRPr="00F62BC8">
        <w:rPr>
          <w:rFonts w:eastAsia="Arial" w:cstheme="minorHAnsi"/>
          <w:i/>
          <w:iCs/>
          <w:lang w:val="es-ES"/>
        </w:rPr>
        <w:t>del mismo</w:t>
      </w:r>
      <w:proofErr w:type="gramEnd"/>
      <w:r w:rsidRPr="00F62BC8">
        <w:rPr>
          <w:rFonts w:eastAsia="Arial" w:cstheme="minorHAnsi"/>
          <w:i/>
          <w:iCs/>
          <w:lang w:val="es-ES"/>
        </w:rPr>
        <w:t>, ni presupone que la persona que los ocupe sea hombre o mujer.</w:t>
      </w:r>
    </w:p>
    <w:p w14:paraId="526FFC8C" w14:textId="77777777" w:rsidR="003400C7" w:rsidRPr="003917E8" w:rsidRDefault="003400C7" w:rsidP="003400C7">
      <w:pPr>
        <w:pStyle w:val="Textoindependiente"/>
        <w:tabs>
          <w:tab w:val="left" w:pos="437"/>
        </w:tabs>
        <w:spacing w:line="253" w:lineRule="auto"/>
        <w:ind w:right="109"/>
        <w:jc w:val="both"/>
        <w:rPr>
          <w:lang w:val="es-ES"/>
        </w:rPr>
      </w:pPr>
    </w:p>
    <w:sectPr w:rsidR="003400C7" w:rsidRPr="003917E8">
      <w:pgSz w:w="11900" w:h="16840"/>
      <w:pgMar w:top="920" w:right="1020" w:bottom="920" w:left="740" w:header="74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A340" w14:textId="77777777" w:rsidR="00252BAE" w:rsidRDefault="00252BAE">
      <w:r>
        <w:separator/>
      </w:r>
    </w:p>
  </w:endnote>
  <w:endnote w:type="continuationSeparator" w:id="0">
    <w:p w14:paraId="1B94F3FA" w14:textId="77777777" w:rsidR="00252BAE" w:rsidRDefault="002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125A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1CF04674" wp14:editId="48CB9A18">
              <wp:simplePos x="0" y="0"/>
              <wp:positionH relativeFrom="page">
                <wp:posOffset>886459</wp:posOffset>
              </wp:positionH>
              <wp:positionV relativeFrom="page">
                <wp:posOffset>10090785</wp:posOffset>
              </wp:positionV>
              <wp:extent cx="5276215" cy="16383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2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62C83" w14:textId="7C1C9366" w:rsidR="0094530A" w:rsidRPr="003917E8" w:rsidRDefault="008E26E9">
                          <w:pPr>
                            <w:pStyle w:val="Textoindependiente"/>
                            <w:spacing w:before="1"/>
                            <w:ind w:left="2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Aprobado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por</w:t>
                          </w:r>
                          <w:r w:rsidRPr="003917E8">
                            <w:rPr>
                              <w:spacing w:val="-10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la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Comisión de Calidad del Grado en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>Física</w:t>
                          </w:r>
                          <w:r w:rsidRPr="003917E8">
                            <w:rPr>
                              <w:spacing w:val="-9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>l 1</w:t>
                          </w:r>
                          <w:r w:rsidR="00E70C46">
                            <w:rPr>
                              <w:w w:val="105"/>
                              <w:lang w:val="es-ES"/>
                            </w:rPr>
                            <w:t>3</w:t>
                          </w:r>
                          <w:r w:rsidR="001423B7">
                            <w:rPr>
                              <w:w w:val="105"/>
                              <w:lang w:val="es-ES"/>
                            </w:rPr>
                            <w:t xml:space="preserve"> de diciembre de 20</w:t>
                          </w:r>
                          <w:r w:rsidR="00E70C46">
                            <w:rPr>
                              <w:w w:val="105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46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794.55pt;width:415.45pt;height:12.9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" filled="f" stroked="f">
              <v:textbox inset="0,0,0,0">
                <w:txbxContent>
                  <w:p w14:paraId="35562C83" w14:textId="7C1C9366" w:rsidR="0094530A" w:rsidRPr="003917E8" w:rsidRDefault="008E26E9">
                    <w:pPr>
                      <w:pStyle w:val="Textoindependiente"/>
                      <w:spacing w:before="1"/>
                      <w:ind w:left="20"/>
                      <w:rPr>
                        <w:lang w:val="es-ES"/>
                      </w:rPr>
                    </w:pPr>
                    <w:r w:rsidRPr="003917E8">
                      <w:rPr>
                        <w:spacing w:val="1"/>
                        <w:w w:val="105"/>
                        <w:lang w:val="es-ES"/>
                      </w:rPr>
                      <w:t>Aprobado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por</w:t>
                    </w:r>
                    <w:r w:rsidRPr="003917E8">
                      <w:rPr>
                        <w:spacing w:val="-10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la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w w:val="105"/>
                        <w:lang w:val="es-ES"/>
                      </w:rPr>
                      <w:t xml:space="preserve">Comisión de Calidad del Grado en </w:t>
                    </w:r>
                    <w:r w:rsidR="00F52A9E">
                      <w:rPr>
                        <w:w w:val="105"/>
                        <w:lang w:val="es-ES"/>
                      </w:rPr>
                      <w:t>Física</w:t>
                    </w:r>
                    <w:r w:rsidRPr="003917E8">
                      <w:rPr>
                        <w:spacing w:val="-9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</w:t>
                    </w:r>
                    <w:r w:rsidR="001423B7">
                      <w:rPr>
                        <w:w w:val="105"/>
                        <w:lang w:val="es-ES"/>
                      </w:rPr>
                      <w:t>l 1</w:t>
                    </w:r>
                    <w:r w:rsidR="00E70C46">
                      <w:rPr>
                        <w:w w:val="105"/>
                        <w:lang w:val="es-ES"/>
                      </w:rPr>
                      <w:t>3</w:t>
                    </w:r>
                    <w:r w:rsidR="001423B7">
                      <w:rPr>
                        <w:w w:val="105"/>
                        <w:lang w:val="es-ES"/>
                      </w:rPr>
                      <w:t xml:space="preserve"> de diciembre de 20</w:t>
                    </w:r>
                    <w:r w:rsidR="00E70C46">
                      <w:rPr>
                        <w:w w:val="105"/>
                        <w:lang w:val="es-ES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 wp14:anchorId="45E36F46" wp14:editId="4130A121">
              <wp:simplePos x="0" y="0"/>
              <wp:positionH relativeFrom="page">
                <wp:posOffset>6555105</wp:posOffset>
              </wp:positionH>
              <wp:positionV relativeFrom="page">
                <wp:posOffset>10096500</wp:posOffset>
              </wp:positionV>
              <wp:extent cx="127000" cy="177800"/>
              <wp:effectExtent l="1905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F679" w14:textId="77777777" w:rsidR="0094530A" w:rsidRDefault="008E26E9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36F46" id="Text Box 1" o:spid="_x0000_s1029" type="#_x0000_t202" style="position:absolute;margin-left:516.15pt;margin-top:795pt;width:10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" filled="f" stroked="f">
              <v:textbox inset="0,0,0,0">
                <w:txbxContent>
                  <w:p w14:paraId="1A1CF679" w14:textId="77777777" w:rsidR="0094530A" w:rsidRDefault="008E26E9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43FD" w14:textId="77777777" w:rsidR="00252BAE" w:rsidRDefault="00252BAE">
      <w:r>
        <w:separator/>
      </w:r>
    </w:p>
  </w:footnote>
  <w:footnote w:type="continuationSeparator" w:id="0">
    <w:p w14:paraId="5C5C81DE" w14:textId="77777777" w:rsidR="00252BAE" w:rsidRDefault="0025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335B" w14:textId="77777777" w:rsidR="0094530A" w:rsidRDefault="00903D0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69F3D028" wp14:editId="49858358">
              <wp:simplePos x="0" y="0"/>
              <wp:positionH relativeFrom="page">
                <wp:posOffset>4648200</wp:posOffset>
              </wp:positionH>
              <wp:positionV relativeFrom="page">
                <wp:posOffset>459105</wp:posOffset>
              </wp:positionV>
              <wp:extent cx="2282825" cy="150495"/>
              <wp:effectExtent l="0" t="190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23A85" w14:textId="77777777" w:rsidR="0094530A" w:rsidRDefault="008E26E9" w:rsidP="003917E8">
                          <w:pPr>
                            <w:pStyle w:val="Textoindependiente"/>
                            <w:spacing w:before="1"/>
                            <w:ind w:left="567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Facultad</w:t>
                          </w:r>
                          <w:proofErr w:type="spellEnd"/>
                          <w:r>
                            <w:rPr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</w:rPr>
                            <w:t>Físicas</w:t>
                          </w:r>
                          <w:proofErr w:type="spellEnd"/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UCM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3D02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6pt;margin-top:36.15pt;width:179.75pt;height:11.8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" filled="f" stroked="f">
              <v:textbox inset="0,0,0,0">
                <w:txbxContent>
                  <w:p w14:paraId="01A23A85" w14:textId="77777777" w:rsidR="0094530A" w:rsidRDefault="008E26E9" w:rsidP="003917E8">
                    <w:pPr>
                      <w:pStyle w:val="Textoindependiente"/>
                      <w:spacing w:before="1"/>
                      <w:ind w:left="567"/>
                    </w:pPr>
                    <w:proofErr w:type="spellStart"/>
                    <w:r>
                      <w:rPr>
                        <w:w w:val="105"/>
                      </w:rPr>
                      <w:t>Facultad</w:t>
                    </w:r>
                    <w:proofErr w:type="spellEnd"/>
                    <w:r>
                      <w:rPr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Ciencias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</w:rPr>
                      <w:t>Físicas</w:t>
                    </w:r>
                    <w:proofErr w:type="spellEnd"/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UCM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220CA7A1" wp14:editId="5A878B1A">
              <wp:simplePos x="0" y="0"/>
              <wp:positionH relativeFrom="page">
                <wp:posOffset>631190</wp:posOffset>
              </wp:positionH>
              <wp:positionV relativeFrom="page">
                <wp:posOffset>459105</wp:posOffset>
              </wp:positionV>
              <wp:extent cx="3331845" cy="150495"/>
              <wp:effectExtent l="254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73E37" w14:textId="77777777" w:rsidR="0094530A" w:rsidRPr="003917E8" w:rsidRDefault="008E26E9" w:rsidP="003917E8">
                          <w:pPr>
                            <w:pStyle w:val="Textoindependiente"/>
                            <w:spacing w:before="1"/>
                            <w:ind w:left="0"/>
                            <w:rPr>
                              <w:lang w:val="es-ES"/>
                            </w:rPr>
                          </w:pPr>
                          <w:r w:rsidRPr="003917E8">
                            <w:rPr>
                              <w:w w:val="105"/>
                              <w:lang w:val="es-ES"/>
                            </w:rPr>
                            <w:t>P</w:t>
                          </w:r>
                          <w:r w:rsidR="003917E8">
                            <w:rPr>
                              <w:w w:val="105"/>
                              <w:lang w:val="es-ES"/>
                            </w:rPr>
                            <w:t xml:space="preserve">rotocolo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de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Evaluación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Tribunal </w:t>
                          </w:r>
                          <w:r w:rsidRPr="003917E8">
                            <w:rPr>
                              <w:w w:val="105"/>
                              <w:lang w:val="es-ES"/>
                            </w:rPr>
                            <w:t>TFG</w:t>
                          </w:r>
                          <w:r w:rsidRPr="003917E8">
                            <w:rPr>
                              <w:spacing w:val="-11"/>
                              <w:w w:val="105"/>
                              <w:lang w:val="es-ES"/>
                            </w:rPr>
                            <w:t xml:space="preserve"> </w:t>
                          </w:r>
                          <w:r w:rsidRPr="003917E8">
                            <w:rPr>
                              <w:spacing w:val="1"/>
                              <w:w w:val="105"/>
                              <w:lang w:val="es-ES"/>
                            </w:rPr>
                            <w:t>Grado</w:t>
                          </w:r>
                          <w:r w:rsidRPr="003917E8">
                            <w:rPr>
                              <w:spacing w:val="-12"/>
                              <w:w w:val="105"/>
                              <w:lang w:val="es-ES"/>
                            </w:rPr>
                            <w:t xml:space="preserve"> </w:t>
                          </w:r>
                          <w:r w:rsidR="00F52A9E">
                            <w:rPr>
                              <w:w w:val="105"/>
                              <w:lang w:val="es-ES"/>
                            </w:rPr>
                            <w:t>en Física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CA7A1" id="Text Box 4" o:spid="_x0000_s1027" type="#_x0000_t202" style="position:absolute;margin-left:49.7pt;margin-top:36.15pt;width:262.35pt;height:11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" filled="f" stroked="f">
              <v:textbox inset="0,0,0,0">
                <w:txbxContent>
                  <w:p w14:paraId="21A73E37" w14:textId="77777777" w:rsidR="0094530A" w:rsidRPr="003917E8" w:rsidRDefault="008E26E9" w:rsidP="003917E8">
                    <w:pPr>
                      <w:pStyle w:val="Textoindependiente"/>
                      <w:spacing w:before="1"/>
                      <w:ind w:left="0"/>
                      <w:rPr>
                        <w:lang w:val="es-ES"/>
                      </w:rPr>
                    </w:pPr>
                    <w:r w:rsidRPr="003917E8">
                      <w:rPr>
                        <w:w w:val="105"/>
                        <w:lang w:val="es-ES"/>
                      </w:rPr>
                      <w:t>P</w:t>
                    </w:r>
                    <w:r w:rsidR="003917E8">
                      <w:rPr>
                        <w:w w:val="105"/>
                        <w:lang w:val="es-ES"/>
                      </w:rPr>
                      <w:t xml:space="preserve">rotocolo </w:t>
                    </w:r>
                    <w:r w:rsidRPr="003917E8">
                      <w:rPr>
                        <w:w w:val="105"/>
                        <w:lang w:val="es-ES"/>
                      </w:rPr>
                      <w:t>de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w w:val="105"/>
                        <w:lang w:val="es-ES"/>
                      </w:rPr>
                      <w:t>Evaluación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3917E8">
                      <w:rPr>
                        <w:spacing w:val="-12"/>
                        <w:w w:val="105"/>
                        <w:lang w:val="es-ES"/>
                      </w:rPr>
                      <w:t xml:space="preserve">Tribunal </w:t>
                    </w:r>
                    <w:r w:rsidRPr="003917E8">
                      <w:rPr>
                        <w:w w:val="105"/>
                        <w:lang w:val="es-ES"/>
                      </w:rPr>
                      <w:t>TFG</w:t>
                    </w:r>
                    <w:r w:rsidRPr="003917E8">
                      <w:rPr>
                        <w:spacing w:val="-11"/>
                        <w:w w:val="105"/>
                        <w:lang w:val="es-ES"/>
                      </w:rPr>
                      <w:t xml:space="preserve"> </w:t>
                    </w:r>
                    <w:r w:rsidRPr="003917E8">
                      <w:rPr>
                        <w:spacing w:val="1"/>
                        <w:w w:val="105"/>
                        <w:lang w:val="es-ES"/>
                      </w:rPr>
                      <w:t>Grado</w:t>
                    </w:r>
                    <w:r w:rsidRPr="003917E8">
                      <w:rPr>
                        <w:spacing w:val="-12"/>
                        <w:w w:val="105"/>
                        <w:lang w:val="es-ES"/>
                      </w:rPr>
                      <w:t xml:space="preserve"> </w:t>
                    </w:r>
                    <w:r w:rsidR="00F52A9E">
                      <w:rPr>
                        <w:w w:val="105"/>
                        <w:lang w:val="es-ES"/>
                      </w:rPr>
                      <w:t>en Física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990"/>
    <w:multiLevelType w:val="hybridMultilevel"/>
    <w:tmpl w:val="ED684C3A"/>
    <w:lvl w:ilvl="0" w:tplc="A8C4D12A">
      <w:start w:val="1"/>
      <w:numFmt w:val="decimal"/>
      <w:lvlText w:val="(%1)"/>
      <w:lvlJc w:val="left"/>
      <w:pPr>
        <w:ind w:left="109" w:hanging="308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DE1C6022">
      <w:start w:val="1"/>
      <w:numFmt w:val="bullet"/>
      <w:lvlText w:val="•"/>
      <w:lvlJc w:val="left"/>
      <w:pPr>
        <w:ind w:left="1112" w:hanging="308"/>
      </w:pPr>
      <w:rPr>
        <w:rFonts w:hint="default"/>
      </w:rPr>
    </w:lvl>
    <w:lvl w:ilvl="2" w:tplc="4BF0AD28">
      <w:start w:val="1"/>
      <w:numFmt w:val="bullet"/>
      <w:lvlText w:val="•"/>
      <w:lvlJc w:val="left"/>
      <w:pPr>
        <w:ind w:left="2115" w:hanging="308"/>
      </w:pPr>
      <w:rPr>
        <w:rFonts w:hint="default"/>
      </w:rPr>
    </w:lvl>
    <w:lvl w:ilvl="3" w:tplc="6D50241A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85769600">
      <w:start w:val="1"/>
      <w:numFmt w:val="bullet"/>
      <w:lvlText w:val="•"/>
      <w:lvlJc w:val="left"/>
      <w:pPr>
        <w:ind w:left="4121" w:hanging="308"/>
      </w:pPr>
      <w:rPr>
        <w:rFonts w:hint="default"/>
      </w:rPr>
    </w:lvl>
    <w:lvl w:ilvl="5" w:tplc="0EC87F54">
      <w:start w:val="1"/>
      <w:numFmt w:val="bullet"/>
      <w:lvlText w:val="•"/>
      <w:lvlJc w:val="left"/>
      <w:pPr>
        <w:ind w:left="5124" w:hanging="308"/>
      </w:pPr>
      <w:rPr>
        <w:rFonts w:hint="default"/>
      </w:rPr>
    </w:lvl>
    <w:lvl w:ilvl="6" w:tplc="3602768E">
      <w:start w:val="1"/>
      <w:numFmt w:val="bullet"/>
      <w:lvlText w:val="•"/>
      <w:lvlJc w:val="left"/>
      <w:pPr>
        <w:ind w:left="6127" w:hanging="308"/>
      </w:pPr>
      <w:rPr>
        <w:rFonts w:hint="default"/>
      </w:rPr>
    </w:lvl>
    <w:lvl w:ilvl="7" w:tplc="7F7AF4BC">
      <w:start w:val="1"/>
      <w:numFmt w:val="bullet"/>
      <w:lvlText w:val="•"/>
      <w:lvlJc w:val="left"/>
      <w:pPr>
        <w:ind w:left="7130" w:hanging="308"/>
      </w:pPr>
      <w:rPr>
        <w:rFonts w:hint="default"/>
      </w:rPr>
    </w:lvl>
    <w:lvl w:ilvl="8" w:tplc="892015FA">
      <w:start w:val="1"/>
      <w:numFmt w:val="bullet"/>
      <w:lvlText w:val="•"/>
      <w:lvlJc w:val="left"/>
      <w:pPr>
        <w:ind w:left="8133" w:hanging="308"/>
      </w:pPr>
      <w:rPr>
        <w:rFonts w:hint="default"/>
      </w:rPr>
    </w:lvl>
  </w:abstractNum>
  <w:num w:numId="1" w16cid:durableId="154895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0A"/>
    <w:rsid w:val="000F4E3E"/>
    <w:rsid w:val="001423B7"/>
    <w:rsid w:val="00252BAE"/>
    <w:rsid w:val="0027049C"/>
    <w:rsid w:val="003400C7"/>
    <w:rsid w:val="00342200"/>
    <w:rsid w:val="003917E8"/>
    <w:rsid w:val="004502A4"/>
    <w:rsid w:val="0072738F"/>
    <w:rsid w:val="00747C89"/>
    <w:rsid w:val="007D2D78"/>
    <w:rsid w:val="008E26E9"/>
    <w:rsid w:val="00903D0C"/>
    <w:rsid w:val="0094530A"/>
    <w:rsid w:val="00BA24DA"/>
    <w:rsid w:val="00E70C46"/>
    <w:rsid w:val="00F5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4356D9"/>
  <w15:docId w15:val="{31141940-1880-4134-AD04-49B0818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1"/>
      <w:ind w:left="959"/>
      <w:outlineLvl w:val="0"/>
    </w:pPr>
    <w:rPr>
      <w:rFonts w:ascii="Times New Roman" w:eastAsia="Times New Roman" w:hAnsi="Times New Roman"/>
      <w:b/>
      <w:bCs/>
      <w:i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59"/>
      <w:outlineLvl w:val="2"/>
    </w:pPr>
    <w:rPr>
      <w:rFonts w:ascii="Arial" w:eastAsia="Arial" w:hAnsi="Arial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9"/>
    </w:pPr>
    <w:rPr>
      <w:rFonts w:ascii="Arial" w:eastAsia="Arial" w:hAnsi="Arial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</w:style>
  <w:style w:type="character" w:styleId="Hipervnculo">
    <w:name w:val="Hyperlink"/>
    <w:basedOn w:val="Fuentedeprrafopredeter"/>
    <w:uiPriority w:val="99"/>
    <w:unhideWhenUsed/>
    <w:rsid w:val="00E70C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ime_ros@fis.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2428</Characters>
  <Application>Microsoft Office Word</Application>
  <DocSecurity>0</DocSecurity>
  <Lines>80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Protocolo de Evaluación TFG Grado Física_2.doc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Evaluación TFG Grado Física_2.doc</dc:title>
  <dc:creator>Carmen García Payo</dc:creator>
  <cp:lastModifiedBy>M. CARMEN GARCIA PAYO</cp:lastModifiedBy>
  <cp:revision>3</cp:revision>
  <dcterms:created xsi:type="dcterms:W3CDTF">2023-02-20T11:48:00Z</dcterms:created>
  <dcterms:modified xsi:type="dcterms:W3CDTF">2023-02-21T12:55:00Z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2019-12-04T00:00:00Z</vt:filetime>
  </property>
</Properties>
</file>